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DC9" w:rsidRPr="00F02DC9" w:rsidRDefault="00F02DC9" w:rsidP="00F02D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b/>
          <w:color w:val="212121"/>
          <w:sz w:val="50"/>
          <w:szCs w:val="20"/>
          <w:u w:val="single"/>
          <w:lang w:val="en" w:eastAsia="ca-ES"/>
        </w:rPr>
      </w:pPr>
      <w:bookmarkStart w:id="0" w:name="_GoBack"/>
      <w:bookmarkEnd w:id="0"/>
      <w:r w:rsidRPr="00F02DC9">
        <w:rPr>
          <w:rFonts w:ascii="inherit" w:eastAsia="Times New Roman" w:hAnsi="inherit" w:cs="Courier New"/>
          <w:b/>
          <w:color w:val="212121"/>
          <w:sz w:val="50"/>
          <w:szCs w:val="20"/>
          <w:u w:val="single"/>
          <w:lang w:val="en" w:eastAsia="ca-ES"/>
        </w:rPr>
        <w:t>OUR MULTISENSORY CLASSROOM EXPERIENCE.</w:t>
      </w:r>
    </w:p>
    <w:p w:rsidR="00F02DC9" w:rsidRDefault="00F02DC9" w:rsidP="00F02D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</w:pPr>
    </w:p>
    <w:p w:rsidR="00F02DC9" w:rsidRDefault="00F02DC9" w:rsidP="00F02D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</w:pPr>
      <w:r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ab/>
      </w:r>
      <w:r w:rsidRPr="00F02DC9"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 xml:space="preserve">The multisensory classroom or </w:t>
      </w:r>
      <w:proofErr w:type="spellStart"/>
      <w:r w:rsidRPr="00F02DC9"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>Snoezelen</w:t>
      </w:r>
      <w:proofErr w:type="spellEnd"/>
      <w:r w:rsidRPr="00F02DC9"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 xml:space="preserve"> space (space exploration and relaxation) is a flexible room with various materials to suit the needs of people with disabilities. The goal is to interact with the environment through the stimulation of their senses and abilities. </w:t>
      </w:r>
    </w:p>
    <w:p w:rsidR="00F02DC9" w:rsidRPr="00F02DC9" w:rsidRDefault="00F02DC9" w:rsidP="00F02D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12121"/>
          <w:sz w:val="50"/>
          <w:szCs w:val="20"/>
          <w:lang w:eastAsia="ca-ES"/>
        </w:rPr>
      </w:pPr>
      <w:r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ab/>
      </w:r>
      <w:r w:rsidRPr="00F02DC9"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 xml:space="preserve">This class works through the senses and feelings, as these are the main source of knowledge of both the external world and the body. There is a standard </w:t>
      </w:r>
      <w:proofErr w:type="gramStart"/>
      <w:r w:rsidRPr="00F02DC9"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>space, that</w:t>
      </w:r>
      <w:proofErr w:type="gramEnd"/>
      <w:r w:rsidRPr="00F02DC9">
        <w:rPr>
          <w:rFonts w:ascii="inherit" w:eastAsia="Times New Roman" w:hAnsi="inherit" w:cs="Courier New"/>
          <w:color w:val="212121"/>
          <w:sz w:val="50"/>
          <w:szCs w:val="20"/>
          <w:lang w:val="en" w:eastAsia="ca-ES"/>
        </w:rPr>
        <w:t xml:space="preserve"> is, according to its purpose and get different materials adapted deficits. To experience all types of sensations (visual, body, hearing ...) and discover the world around them.</w:t>
      </w:r>
    </w:p>
    <w:p w:rsidR="00336BDC" w:rsidRPr="00F02DC9" w:rsidRDefault="00336BDC" w:rsidP="00F02DC9"/>
    <w:sectPr w:rsidR="00336BDC" w:rsidRPr="00F02D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C7"/>
    <w:rsid w:val="00336BDC"/>
    <w:rsid w:val="00717ED1"/>
    <w:rsid w:val="00D056C7"/>
    <w:rsid w:val="00F0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AE840-2CB7-459F-8F3D-39FAE77D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F02DC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02D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a-E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02DC9"/>
    <w:rPr>
      <w:rFonts w:ascii="Courier New" w:eastAsia="Times New Roman" w:hAnsi="Courier New" w:cs="Courier New"/>
      <w:sz w:val="20"/>
      <w:szCs w:val="2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Departament d' Educació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Lucia Gaito</cp:lastModifiedBy>
  <cp:revision>2</cp:revision>
  <dcterms:created xsi:type="dcterms:W3CDTF">2016-11-18T16:40:00Z</dcterms:created>
  <dcterms:modified xsi:type="dcterms:W3CDTF">2016-11-18T16:40:00Z</dcterms:modified>
</cp:coreProperties>
</file>